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1074D" w14:textId="77777777" w:rsidR="00784500" w:rsidRDefault="00784500" w:rsidP="00784500">
      <w:pPr>
        <w:pStyle w:val="berschrift3"/>
        <w:shd w:val="clear" w:color="auto" w:fill="FFFFFF"/>
        <w:spacing w:before="0" w:beforeAutospacing="0" w:after="0" w:afterAutospacing="0" w:line="360" w:lineRule="atLeast"/>
        <w:rPr>
          <w:rFonts w:ascii="Arial" w:hAnsi="Arial" w:cs="Arial"/>
          <w:color w:val="483379"/>
          <w:sz w:val="36"/>
          <w:szCs w:val="36"/>
        </w:rPr>
      </w:pPr>
      <w:bookmarkStart w:id="0" w:name="OLE_LINK46"/>
      <w:bookmarkStart w:id="1" w:name="OLE_LINK47"/>
      <w:bookmarkStart w:id="2" w:name="OLE_LINK52"/>
      <w:bookmarkStart w:id="3" w:name="OLE_LINK53"/>
      <w:r>
        <w:rPr>
          <w:sz w:val="28"/>
          <w:szCs w:val="28"/>
        </w:rPr>
        <w:t>September</w:t>
      </w:r>
    </w:p>
    <w:bookmarkEnd w:id="0"/>
    <w:bookmarkEnd w:id="1"/>
    <w:bookmarkEnd w:id="2"/>
    <w:bookmarkEnd w:id="3"/>
    <w:p w14:paraId="4A01DF9A" w14:textId="77777777" w:rsidR="00784500" w:rsidRDefault="00784500" w:rsidP="00784500">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Versöhnung feiern: </w:t>
      </w:r>
      <w:r>
        <w:rPr>
          <w:rFonts w:ascii="Arial" w:hAnsi="Arial" w:cs="Arial"/>
          <w:color w:val="483379"/>
          <w:sz w:val="36"/>
          <w:szCs w:val="36"/>
        </w:rPr>
        <w:br/>
        <w:t>Jom Kippur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Buße und Abendmahl.</w:t>
      </w:r>
    </w:p>
    <w:p w14:paraId="29C93FC9" w14:textId="5769020B" w:rsidR="00D45E62" w:rsidRDefault="00D45E62" w:rsidP="00D45E62">
      <w:pPr>
        <w:tabs>
          <w:tab w:val="left" w:pos="9066"/>
        </w:tabs>
        <w:rPr>
          <w:b/>
          <w:bCs/>
          <w:sz w:val="28"/>
          <w:szCs w:val="28"/>
        </w:rPr>
      </w:pPr>
    </w:p>
    <w:p w14:paraId="7600B633" w14:textId="77777777" w:rsidR="0000620A" w:rsidRPr="00550EE1" w:rsidRDefault="0000620A" w:rsidP="0000620A">
      <w:pPr>
        <w:rPr>
          <w:rFonts w:eastAsia="Times New Roman" w:cs="Times New Roman"/>
          <w:u w:val="single"/>
          <w:lang w:eastAsia="zh-CN"/>
        </w:rPr>
      </w:pPr>
      <w:r w:rsidRPr="00550EE1">
        <w:rPr>
          <w:rFonts w:ascii="Arial" w:eastAsia="Times New Roman" w:hAnsi="Arial" w:cs="Arial"/>
          <w:b/>
          <w:bCs/>
          <w:color w:val="0A0A0A"/>
          <w:sz w:val="23"/>
          <w:szCs w:val="23"/>
          <w:u w:val="single"/>
          <w:bdr w:val="none" w:sz="0" w:space="0" w:color="auto" w:frame="1"/>
          <w:shd w:val="clear" w:color="auto" w:fill="FFFFFF"/>
          <w:lang w:eastAsia="zh-CN"/>
        </w:rPr>
        <w:t>Eine christlich</w:t>
      </w:r>
      <w:r>
        <w:rPr>
          <w:rFonts w:ascii="Arial" w:eastAsia="Times New Roman" w:hAnsi="Arial" w:cs="Arial"/>
          <w:b/>
          <w:bCs/>
          <w:color w:val="0A0A0A"/>
          <w:sz w:val="23"/>
          <w:szCs w:val="23"/>
          <w:u w:val="single"/>
          <w:bdr w:val="none" w:sz="0" w:space="0" w:color="auto" w:frame="1"/>
          <w:shd w:val="clear" w:color="auto" w:fill="FFFFFF"/>
          <w:lang w:eastAsia="zh-CN"/>
        </w:rPr>
        <w:t>e</w:t>
      </w:r>
      <w:r w:rsidRPr="00550EE1">
        <w:rPr>
          <w:rFonts w:ascii="Arial" w:eastAsia="Times New Roman" w:hAnsi="Arial" w:cs="Arial"/>
          <w:b/>
          <w:bCs/>
          <w:color w:val="0A0A0A"/>
          <w:sz w:val="23"/>
          <w:szCs w:val="23"/>
          <w:u w:val="single"/>
          <w:bdr w:val="none" w:sz="0" w:space="0" w:color="auto" w:frame="1"/>
          <w:shd w:val="clear" w:color="auto" w:fill="FFFFFF"/>
          <w:lang w:eastAsia="zh-CN"/>
        </w:rPr>
        <w:t xml:space="preserv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841E32" w:rsidRDefault="00D45E62" w:rsidP="00D45E62">
      <w:pPr>
        <w:tabs>
          <w:tab w:val="left" w:pos="9066"/>
        </w:tabs>
        <w:rPr>
          <w:rFonts w:ascii="Arial" w:eastAsia="Times New Roman" w:hAnsi="Arial" w:cs="Arial"/>
          <w:i/>
          <w:iCs/>
          <w:color w:val="0A0A0A"/>
          <w:sz w:val="23"/>
          <w:szCs w:val="23"/>
          <w:lang w:eastAsia="zh-CN"/>
        </w:rPr>
      </w:pPr>
    </w:p>
    <w:p w14:paraId="5CB7E584" w14:textId="02046471" w:rsidR="004D3C74" w:rsidRDefault="004D3C74" w:rsidP="004D3C74">
      <w:pPr>
        <w:pStyle w:val="KeinLeerraum"/>
        <w:spacing w:line="360" w:lineRule="auto"/>
        <w:rPr>
          <w:rFonts w:ascii="Arial" w:eastAsia="Times New Roman" w:hAnsi="Arial" w:cs="Arial"/>
          <w:color w:val="0A0A0A"/>
          <w:sz w:val="23"/>
          <w:szCs w:val="23"/>
          <w:shd w:val="clear" w:color="auto" w:fill="FFFFFF"/>
          <w:lang w:eastAsia="zh-CN"/>
        </w:rPr>
      </w:pPr>
      <w:r w:rsidRPr="004D3C74">
        <w:rPr>
          <w:rFonts w:ascii="Arial" w:eastAsia="Times New Roman" w:hAnsi="Arial" w:cs="Arial"/>
          <w:color w:val="0A0A0A"/>
          <w:sz w:val="23"/>
          <w:szCs w:val="23"/>
          <w:shd w:val="clear" w:color="auto" w:fill="FFFFFF"/>
          <w:lang w:eastAsia="zh-CN"/>
        </w:rPr>
        <w:t xml:space="preserve">Das Abendmahl ist ein Fest der Offenbarung Gottes. Rituell verdichtet erscheinen die Ursprungsmomente christlichen Weltverständnisses: Tod und Auferstehung Jesu, Schöpfung und Erlösung. Bruchstückhaft nur lässt sich das zur Sprache bringen. Denn das </w:t>
      </w:r>
      <w:r w:rsidRPr="00EA3D72">
        <w:rPr>
          <w:rFonts w:ascii="Arial" w:eastAsia="Times New Roman" w:hAnsi="Arial" w:cs="Arial"/>
          <w:i/>
          <w:iCs/>
          <w:color w:val="0A0A0A"/>
          <w:sz w:val="23"/>
          <w:szCs w:val="23"/>
          <w:shd w:val="clear" w:color="auto" w:fill="FFFFFF"/>
          <w:lang w:eastAsia="zh-CN"/>
        </w:rPr>
        <w:t>„Wort im Anfang“</w:t>
      </w:r>
      <w:r w:rsidRPr="004D3C74">
        <w:rPr>
          <w:rFonts w:ascii="Arial" w:eastAsia="Times New Roman" w:hAnsi="Arial" w:cs="Arial"/>
          <w:color w:val="0A0A0A"/>
          <w:sz w:val="23"/>
          <w:szCs w:val="23"/>
          <w:shd w:val="clear" w:color="auto" w:fill="FFFFFF"/>
          <w:lang w:eastAsia="zh-CN"/>
        </w:rPr>
        <w:t xml:space="preserve">, der schöpferisch sprechende Gott, der in Christus Mensch wurde, starb am Kreuz. Mit ihm verschied die Verständlichkeit der Welt. Aus diesem Abgrund des Todes aber kommt uns Gott entgegen, stiftet neuen Sinn. Im Abendmahl geschieht Auferstehung – als Hoffnung, Wahrheit und Leben jenseits des Sagbaren. </w:t>
      </w:r>
    </w:p>
    <w:p w14:paraId="7D8DF433" w14:textId="77777777" w:rsidR="004D3C74" w:rsidRPr="004D3C74" w:rsidRDefault="004D3C74" w:rsidP="004D3C74">
      <w:pPr>
        <w:pStyle w:val="KeinLeerraum"/>
        <w:spacing w:line="360" w:lineRule="auto"/>
        <w:rPr>
          <w:rFonts w:ascii="Arial" w:eastAsia="Times New Roman" w:hAnsi="Arial" w:cs="Arial"/>
          <w:color w:val="0A0A0A"/>
          <w:sz w:val="23"/>
          <w:szCs w:val="23"/>
          <w:shd w:val="clear" w:color="auto" w:fill="FFFFFF"/>
          <w:lang w:eastAsia="zh-CN"/>
        </w:rPr>
      </w:pPr>
    </w:p>
    <w:p w14:paraId="15ECD604" w14:textId="49DE4EBA" w:rsidR="004D3C74" w:rsidRDefault="004D3C74" w:rsidP="004D3C74">
      <w:pPr>
        <w:pStyle w:val="KeinLeerraum"/>
        <w:spacing w:line="360" w:lineRule="auto"/>
        <w:rPr>
          <w:rFonts w:ascii="Arial" w:eastAsia="Times New Roman" w:hAnsi="Arial" w:cs="Arial"/>
          <w:color w:val="0A0A0A"/>
          <w:sz w:val="23"/>
          <w:szCs w:val="23"/>
          <w:shd w:val="clear" w:color="auto" w:fill="FFFFFF"/>
          <w:lang w:eastAsia="zh-CN"/>
        </w:rPr>
      </w:pPr>
      <w:r w:rsidRPr="004D3C74">
        <w:rPr>
          <w:rFonts w:ascii="Arial" w:eastAsia="Times New Roman" w:hAnsi="Arial" w:cs="Arial"/>
          <w:color w:val="0A0A0A"/>
          <w:sz w:val="23"/>
          <w:szCs w:val="23"/>
          <w:shd w:val="clear" w:color="auto" w:fill="FFFFFF"/>
          <w:lang w:eastAsia="zh-CN"/>
        </w:rPr>
        <w:t xml:space="preserve">Das Abendmahl holt das Christusereignis in die Gegenwart. Christus hat sein Liebesopfer einmal vollzogen – damit ist alles für alle Zeit gesagt. Nunmehr verwirklicht sich christliche Religion im Glauben an das, was geschehen ist: Für dich gestorben. Abendmahl heißt: Sich in dieses </w:t>
      </w:r>
      <w:r w:rsidRPr="00EA3D72">
        <w:rPr>
          <w:rFonts w:ascii="Arial" w:eastAsia="Times New Roman" w:hAnsi="Arial" w:cs="Arial"/>
          <w:i/>
          <w:iCs/>
          <w:color w:val="0A0A0A"/>
          <w:sz w:val="23"/>
          <w:szCs w:val="23"/>
          <w:shd w:val="clear" w:color="auto" w:fill="FFFFFF"/>
          <w:lang w:eastAsia="zh-CN"/>
        </w:rPr>
        <w:t>„Für dich“</w:t>
      </w:r>
      <w:r w:rsidRPr="004D3C74">
        <w:rPr>
          <w:rFonts w:ascii="Arial" w:eastAsia="Times New Roman" w:hAnsi="Arial" w:cs="Arial"/>
          <w:color w:val="0A0A0A"/>
          <w:sz w:val="23"/>
          <w:szCs w:val="23"/>
          <w:shd w:val="clear" w:color="auto" w:fill="FFFFFF"/>
          <w:lang w:eastAsia="zh-CN"/>
        </w:rPr>
        <w:t xml:space="preserve"> zu fügen. Dies geschieht in der Gemeinschaft derer, die sich versammeln zum Essen und Trinken. Sie feiern mit Christus bereits jetzt in der neuen Welt sein Festmahl. Gegenwart und Zukunft Gottes fallen in eins. </w:t>
      </w:r>
    </w:p>
    <w:p w14:paraId="707F0C42" w14:textId="77777777" w:rsidR="004D3C74" w:rsidRPr="004D3C74" w:rsidRDefault="004D3C74" w:rsidP="004D3C74">
      <w:pPr>
        <w:pStyle w:val="KeinLeerraum"/>
        <w:spacing w:line="360" w:lineRule="auto"/>
        <w:rPr>
          <w:rFonts w:ascii="Arial" w:eastAsia="Times New Roman" w:hAnsi="Arial" w:cs="Arial"/>
          <w:color w:val="0A0A0A"/>
          <w:sz w:val="23"/>
          <w:szCs w:val="23"/>
          <w:shd w:val="clear" w:color="auto" w:fill="FFFFFF"/>
          <w:lang w:eastAsia="zh-CN"/>
        </w:rPr>
      </w:pPr>
    </w:p>
    <w:p w14:paraId="39DB21DC" w14:textId="77777777" w:rsidR="004D3C74" w:rsidRPr="004D3C74" w:rsidRDefault="004D3C74" w:rsidP="004D3C74">
      <w:pPr>
        <w:pStyle w:val="KeinLeerraum"/>
        <w:spacing w:line="360" w:lineRule="auto"/>
        <w:rPr>
          <w:rFonts w:ascii="Arial" w:eastAsia="Times New Roman" w:hAnsi="Arial" w:cs="Arial"/>
          <w:color w:val="0A0A0A"/>
          <w:sz w:val="23"/>
          <w:szCs w:val="23"/>
          <w:shd w:val="clear" w:color="auto" w:fill="FFFFFF"/>
          <w:lang w:eastAsia="zh-CN"/>
        </w:rPr>
      </w:pPr>
      <w:r w:rsidRPr="004D3C74">
        <w:rPr>
          <w:rFonts w:ascii="Arial" w:eastAsia="Times New Roman" w:hAnsi="Arial" w:cs="Arial"/>
          <w:color w:val="0A0A0A"/>
          <w:sz w:val="23"/>
          <w:szCs w:val="23"/>
          <w:shd w:val="clear" w:color="auto" w:fill="FFFFFF"/>
          <w:lang w:eastAsia="zh-CN"/>
        </w:rPr>
        <w:t xml:space="preserve">Das Abendmahl steht für eine lebenslange Umkehr. Es ist eine Wegzehrung. Der Mensch, der sich in Schuld und Entfremdung selbst verloren hat, erfährt Vergebung und Neuanfang. Im Abendmahl schmecken wir das süß werdende Brot auf der Zunge. Im Einfachsten sind wir gehalten – als Wesen in der Schwebe, gefallen und erhoben von Gott in einem Augenblick. </w:t>
      </w:r>
    </w:p>
    <w:p w14:paraId="6CC1CBE8" w14:textId="77777777" w:rsidR="004D3C74" w:rsidRDefault="004D3C74" w:rsidP="004D3C74">
      <w:pPr>
        <w:rPr>
          <w:rFonts w:ascii="Arial" w:eastAsia="Times New Roman" w:hAnsi="Arial" w:cs="Arial"/>
          <w:color w:val="0A0A0A"/>
          <w:sz w:val="23"/>
          <w:szCs w:val="23"/>
          <w:shd w:val="clear" w:color="auto" w:fill="FFFFFF"/>
          <w:lang w:eastAsia="zh-CN"/>
        </w:rPr>
      </w:pPr>
    </w:p>
    <w:p w14:paraId="18018CD0" w14:textId="77777777" w:rsidR="00EE49EE" w:rsidRPr="00EE49EE" w:rsidRDefault="004D3C74" w:rsidP="00EE49EE">
      <w:pPr>
        <w:rPr>
          <w:rFonts w:ascii="Arial" w:eastAsia="Times New Roman" w:hAnsi="Arial" w:cs="Arial"/>
          <w:sz w:val="22"/>
          <w:szCs w:val="22"/>
          <w:lang w:eastAsia="zh-CN"/>
        </w:rPr>
      </w:pPr>
      <w:r w:rsidRPr="004D3C74">
        <w:rPr>
          <w:rFonts w:ascii="Arial" w:eastAsia="Times New Roman" w:hAnsi="Arial" w:cs="Arial"/>
          <w:color w:val="0A0A0A"/>
          <w:sz w:val="23"/>
          <w:szCs w:val="23"/>
          <w:shd w:val="clear" w:color="auto" w:fill="FFFFFF"/>
          <w:lang w:eastAsia="zh-CN"/>
        </w:rPr>
        <w:t xml:space="preserve">– </w:t>
      </w:r>
      <w:r w:rsidR="00EE49EE" w:rsidRPr="00EE49EE">
        <w:rPr>
          <w:rFonts w:ascii="Arial" w:eastAsia="Times New Roman" w:hAnsi="Arial" w:cs="Arial"/>
          <w:sz w:val="22"/>
          <w:szCs w:val="22"/>
          <w:lang w:eastAsia="zh-CN"/>
        </w:rPr>
        <w:t>Dr. Christian Lehnert</w:t>
      </w:r>
    </w:p>
    <w:p w14:paraId="5FCE223D" w14:textId="0E83CB00" w:rsidR="004D3C74" w:rsidRPr="004D3C74" w:rsidRDefault="004D3C74" w:rsidP="004D3C74">
      <w:pPr>
        <w:rPr>
          <w:rFonts w:eastAsia="Times New Roman" w:cs="Times New Roman"/>
          <w:lang w:eastAsia="zh-CN"/>
        </w:rPr>
      </w:pPr>
    </w:p>
    <w:p w14:paraId="179E6A49" w14:textId="77777777" w:rsidR="004D3C74" w:rsidRDefault="004D3C74" w:rsidP="00FF7085">
      <w:pPr>
        <w:pStyle w:val="StandardWeb"/>
        <w:shd w:val="clear" w:color="auto" w:fill="FFFFFF"/>
        <w:spacing w:before="0" w:beforeAutospacing="0" w:after="288" w:afterAutospacing="0"/>
        <w:rPr>
          <w:rFonts w:ascii="Arial" w:hAnsi="Arial" w:cs="Arial"/>
          <w:color w:val="0A0A0A"/>
          <w:sz w:val="23"/>
          <w:szCs w:val="23"/>
        </w:rPr>
      </w:pPr>
    </w:p>
    <w:sectPr w:rsidR="004D3C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0620A"/>
    <w:rsid w:val="00031122"/>
    <w:rsid w:val="00127CF7"/>
    <w:rsid w:val="00155642"/>
    <w:rsid w:val="001C1CFC"/>
    <w:rsid w:val="00287227"/>
    <w:rsid w:val="002C35AD"/>
    <w:rsid w:val="002E48AB"/>
    <w:rsid w:val="00304294"/>
    <w:rsid w:val="0030660B"/>
    <w:rsid w:val="003808A9"/>
    <w:rsid w:val="003942DD"/>
    <w:rsid w:val="003C4D23"/>
    <w:rsid w:val="003E2892"/>
    <w:rsid w:val="003E4A38"/>
    <w:rsid w:val="004754E8"/>
    <w:rsid w:val="004B62A8"/>
    <w:rsid w:val="004D3C74"/>
    <w:rsid w:val="004E3FBA"/>
    <w:rsid w:val="0051410B"/>
    <w:rsid w:val="006E17FA"/>
    <w:rsid w:val="00735A6C"/>
    <w:rsid w:val="0075341C"/>
    <w:rsid w:val="00767E59"/>
    <w:rsid w:val="00784500"/>
    <w:rsid w:val="00786BCD"/>
    <w:rsid w:val="00841E32"/>
    <w:rsid w:val="00876325"/>
    <w:rsid w:val="00896D81"/>
    <w:rsid w:val="00926413"/>
    <w:rsid w:val="009530CF"/>
    <w:rsid w:val="009632EE"/>
    <w:rsid w:val="00B55372"/>
    <w:rsid w:val="00C14044"/>
    <w:rsid w:val="00C21DE0"/>
    <w:rsid w:val="00C61ABA"/>
    <w:rsid w:val="00C65639"/>
    <w:rsid w:val="00D45E62"/>
    <w:rsid w:val="00D45FEB"/>
    <w:rsid w:val="00D4673A"/>
    <w:rsid w:val="00EA1856"/>
    <w:rsid w:val="00EA3D72"/>
    <w:rsid w:val="00EE49EE"/>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paragraph" w:styleId="KeinLeerraum">
    <w:name w:val="No Spacing"/>
    <w:uiPriority w:val="1"/>
    <w:qFormat/>
    <w:rsid w:val="004D3C74"/>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791363468">
      <w:bodyDiv w:val="1"/>
      <w:marLeft w:val="0"/>
      <w:marRight w:val="0"/>
      <w:marTop w:val="0"/>
      <w:marBottom w:val="0"/>
      <w:divBdr>
        <w:top w:val="none" w:sz="0" w:space="0" w:color="auto"/>
        <w:left w:val="none" w:sz="0" w:space="0" w:color="auto"/>
        <w:bottom w:val="none" w:sz="0" w:space="0" w:color="auto"/>
        <w:right w:val="none" w:sz="0" w:space="0" w:color="auto"/>
      </w:divBdr>
    </w:div>
    <w:div w:id="1234268480">
      <w:bodyDiv w:val="1"/>
      <w:marLeft w:val="0"/>
      <w:marRight w:val="0"/>
      <w:marTop w:val="0"/>
      <w:marBottom w:val="0"/>
      <w:divBdr>
        <w:top w:val="none" w:sz="0" w:space="0" w:color="auto"/>
        <w:left w:val="none" w:sz="0" w:space="0" w:color="auto"/>
        <w:bottom w:val="none" w:sz="0" w:space="0" w:color="auto"/>
        <w:right w:val="none" w:sz="0" w:space="0" w:color="auto"/>
      </w:divBdr>
      <w:divsChild>
        <w:div w:id="476999653">
          <w:marLeft w:val="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9</cp:revision>
  <dcterms:created xsi:type="dcterms:W3CDTF">2021-01-13T13:36:00Z</dcterms:created>
  <dcterms:modified xsi:type="dcterms:W3CDTF">2021-02-18T14:33:00Z</dcterms:modified>
</cp:coreProperties>
</file>